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A7" w:rsidRPr="00AF29EB" w:rsidRDefault="000917A7" w:rsidP="000917A7">
      <w:pPr>
        <w:spacing w:line="240" w:lineRule="auto"/>
        <w:jc w:val="right"/>
      </w:pPr>
      <w:r>
        <w:t>Приложение 15</w:t>
      </w:r>
    </w:p>
    <w:p w:rsidR="000917A7" w:rsidRPr="00AF29EB" w:rsidRDefault="000917A7" w:rsidP="000917A7">
      <w:pPr>
        <w:spacing w:line="240" w:lineRule="auto"/>
        <w:jc w:val="right"/>
      </w:pPr>
      <w:r w:rsidRPr="00AF29EB">
        <w:t>к решению президиума</w:t>
      </w:r>
    </w:p>
    <w:p w:rsidR="000917A7" w:rsidRPr="00AF29EB" w:rsidRDefault="000917A7" w:rsidP="000917A7">
      <w:pPr>
        <w:spacing w:line="240" w:lineRule="auto"/>
        <w:jc w:val="right"/>
      </w:pPr>
      <w:r w:rsidRPr="00AF29EB">
        <w:t>Законодательного Собрания</w:t>
      </w:r>
    </w:p>
    <w:p w:rsidR="000917A7" w:rsidRPr="00AF29EB" w:rsidRDefault="000917A7" w:rsidP="000917A7">
      <w:pPr>
        <w:spacing w:line="240" w:lineRule="auto"/>
        <w:jc w:val="right"/>
      </w:pPr>
      <w:r w:rsidRPr="00AF29EB">
        <w:t>Челябинской области</w:t>
      </w:r>
    </w:p>
    <w:p w:rsidR="000917A7" w:rsidRPr="00AF29EB" w:rsidRDefault="000917A7" w:rsidP="000917A7">
      <w:pPr>
        <w:spacing w:line="240" w:lineRule="auto"/>
        <w:jc w:val="right"/>
      </w:pPr>
      <w:r>
        <w:t xml:space="preserve">от ____________ </w:t>
      </w:r>
      <w:r w:rsidRPr="00AF29EB">
        <w:t xml:space="preserve"> № ______</w:t>
      </w:r>
    </w:p>
    <w:p w:rsidR="000917A7" w:rsidRPr="00AF29EB" w:rsidRDefault="000917A7" w:rsidP="000917A7">
      <w:pPr>
        <w:pStyle w:val="ConsPlusNormal"/>
        <w:ind w:firstLine="567"/>
        <w:outlineLvl w:val="0"/>
      </w:pPr>
    </w:p>
    <w:p w:rsidR="000917A7" w:rsidRPr="00AF29EB" w:rsidRDefault="000917A7" w:rsidP="000917A7">
      <w:pPr>
        <w:pStyle w:val="ConsPlusNormal"/>
        <w:ind w:firstLine="567"/>
        <w:outlineLvl w:val="0"/>
      </w:pPr>
    </w:p>
    <w:p w:rsidR="000917A7" w:rsidRPr="00AF29EB" w:rsidRDefault="000917A7" w:rsidP="000917A7">
      <w:pPr>
        <w:pStyle w:val="ConsPlusNormal"/>
        <w:ind w:firstLine="567"/>
        <w:outlineLvl w:val="0"/>
      </w:pPr>
    </w:p>
    <w:p w:rsidR="000917A7" w:rsidRPr="00AF29EB" w:rsidRDefault="000917A7" w:rsidP="000917A7">
      <w:pPr>
        <w:pStyle w:val="ConsPlusNormal"/>
        <w:ind w:firstLine="567"/>
        <w:outlineLvl w:val="0"/>
      </w:pPr>
    </w:p>
    <w:p w:rsidR="000917A7" w:rsidRPr="00AF29EB" w:rsidRDefault="000917A7" w:rsidP="000917A7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AF29EB">
        <w:rPr>
          <w:rFonts w:ascii="Times New Roman" w:hAnsi="Times New Roman" w:cs="Times New Roman"/>
          <w:bCs/>
          <w:sz w:val="26"/>
          <w:szCs w:val="26"/>
        </w:rPr>
        <w:t>ОПИСАНИЕ</w:t>
      </w:r>
    </w:p>
    <w:p w:rsidR="000917A7" w:rsidRPr="00AF29EB" w:rsidRDefault="000917A7" w:rsidP="000917A7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29EB">
        <w:rPr>
          <w:rFonts w:ascii="Times New Roman" w:hAnsi="Times New Roman" w:cs="Times New Roman"/>
          <w:bCs/>
          <w:sz w:val="26"/>
          <w:szCs w:val="26"/>
        </w:rPr>
        <w:t>поздравительного адреса Законодательного Собрания</w:t>
      </w:r>
    </w:p>
    <w:p w:rsidR="000917A7" w:rsidRPr="00AF29EB" w:rsidRDefault="000917A7" w:rsidP="000917A7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29EB">
        <w:rPr>
          <w:rFonts w:ascii="Times New Roman" w:hAnsi="Times New Roman" w:cs="Times New Roman"/>
          <w:bCs/>
          <w:sz w:val="26"/>
          <w:szCs w:val="26"/>
        </w:rPr>
        <w:t>Челябинской области</w:t>
      </w:r>
    </w:p>
    <w:p w:rsidR="000917A7" w:rsidRPr="00AF29EB" w:rsidRDefault="000917A7" w:rsidP="000917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1. Поздравительный адрес Законодательного Собрания Челябинской области (далее – поздравительный адрес) состоит из папки </w:t>
      </w:r>
      <w:r w:rsidRPr="00C728AF">
        <w:rPr>
          <w:rFonts w:ascii="Times New Roman" w:hAnsi="Times New Roman" w:cs="Times New Roman"/>
          <w:sz w:val="26"/>
          <w:szCs w:val="26"/>
        </w:rPr>
        <w:t>и вкладки.</w:t>
      </w:r>
    </w:p>
    <w:p w:rsidR="000917A7" w:rsidRPr="00AF29EB" w:rsidRDefault="000917A7" w:rsidP="000917A7">
      <w:pPr>
        <w:autoSpaceDE w:val="0"/>
        <w:autoSpaceDN w:val="0"/>
        <w:adjustRightInd w:val="0"/>
        <w:outlineLvl w:val="0"/>
        <w:rPr>
          <w:rFonts w:eastAsia="Calibri" w:cs="Times New Roman"/>
          <w:szCs w:val="26"/>
        </w:rPr>
      </w:pPr>
      <w:r w:rsidRPr="00AF29EB">
        <w:rPr>
          <w:rFonts w:eastAsia="Calibri" w:cs="Times New Roman"/>
          <w:szCs w:val="26"/>
        </w:rPr>
        <w:t xml:space="preserve">Папка в сложенном виде вертикального расположения, изготовленная из двух листов плотного картона толщиной 2 мм, обтянутого </w:t>
      </w:r>
      <w:proofErr w:type="spellStart"/>
      <w:r w:rsidRPr="00AF29EB">
        <w:rPr>
          <w:rFonts w:eastAsia="Calibri" w:cs="Times New Roman"/>
          <w:szCs w:val="26"/>
        </w:rPr>
        <w:t>бумвинилом</w:t>
      </w:r>
      <w:proofErr w:type="spellEnd"/>
      <w:r w:rsidRPr="00AF29EB">
        <w:rPr>
          <w:rFonts w:eastAsia="Calibri" w:cs="Times New Roman"/>
          <w:szCs w:val="26"/>
        </w:rPr>
        <w:t xml:space="preserve"> вишневого цвета </w:t>
      </w:r>
      <w:r>
        <w:rPr>
          <w:rFonts w:eastAsia="Calibri" w:cs="Times New Roman"/>
          <w:szCs w:val="26"/>
        </w:rPr>
        <w:br/>
      </w:r>
      <w:r w:rsidRPr="00AF29EB">
        <w:rPr>
          <w:rFonts w:eastAsia="Calibri" w:cs="Times New Roman"/>
          <w:szCs w:val="26"/>
        </w:rPr>
        <w:t xml:space="preserve">с мягкой подложкой из поролона. Картон, расположенный внутри папки, скрывается белой бумажной подкладкой. </w:t>
      </w:r>
      <w:r w:rsidRPr="00AF29EB">
        <w:rPr>
          <w:rFonts w:cs="Times New Roman"/>
          <w:szCs w:val="26"/>
        </w:rPr>
        <w:t>Подкладка размещена посередине каждой внутренней стороны папки с отступом от края не менее 3 мм и не более 5 мм.</w:t>
      </w:r>
      <w:r w:rsidRPr="00AF29EB">
        <w:rPr>
          <w:rFonts w:eastAsia="Calibri" w:cs="Times New Roman"/>
          <w:szCs w:val="26"/>
        </w:rPr>
        <w:t xml:space="preserve"> В месте сгиба па</w:t>
      </w:r>
      <w:r w:rsidRPr="00AF29EB">
        <w:rPr>
          <w:rFonts w:eastAsia="Calibri" w:cs="Times New Roman"/>
          <w:szCs w:val="26"/>
        </w:rPr>
        <w:t>п</w:t>
      </w:r>
      <w:r w:rsidRPr="00AF29EB">
        <w:rPr>
          <w:rFonts w:eastAsia="Calibri" w:cs="Times New Roman"/>
          <w:szCs w:val="26"/>
        </w:rPr>
        <w:t xml:space="preserve">ки, который скрыт полосой </w:t>
      </w:r>
      <w:proofErr w:type="spellStart"/>
      <w:r w:rsidRPr="00AF29EB">
        <w:rPr>
          <w:rFonts w:eastAsia="Calibri" w:cs="Times New Roman"/>
          <w:szCs w:val="26"/>
        </w:rPr>
        <w:t>бумвинила</w:t>
      </w:r>
      <w:proofErr w:type="spellEnd"/>
      <w:r w:rsidRPr="00AF29EB">
        <w:rPr>
          <w:rFonts w:eastAsia="Calibri" w:cs="Times New Roman"/>
          <w:szCs w:val="26"/>
        </w:rPr>
        <w:t xml:space="preserve"> в цвет папки, расположена линия </w:t>
      </w:r>
      <w:proofErr w:type="spellStart"/>
      <w:r w:rsidRPr="00AF29EB">
        <w:rPr>
          <w:rFonts w:eastAsia="Calibri" w:cs="Times New Roman"/>
          <w:szCs w:val="26"/>
        </w:rPr>
        <w:t>бига</w:t>
      </w:r>
      <w:proofErr w:type="spellEnd"/>
      <w:r w:rsidRPr="00AF29EB">
        <w:rPr>
          <w:rFonts w:eastAsia="Calibri" w:cs="Times New Roman"/>
          <w:szCs w:val="26"/>
        </w:rPr>
        <w:t>, обе</w:t>
      </w:r>
      <w:r w:rsidRPr="00AF29EB">
        <w:rPr>
          <w:rFonts w:eastAsia="Calibri" w:cs="Times New Roman"/>
          <w:szCs w:val="26"/>
        </w:rPr>
        <w:t>с</w:t>
      </w:r>
      <w:r w:rsidRPr="00AF29EB">
        <w:rPr>
          <w:rFonts w:eastAsia="Calibri" w:cs="Times New Roman"/>
          <w:szCs w:val="26"/>
        </w:rPr>
        <w:t xml:space="preserve">печивающая </w:t>
      </w:r>
      <w:r w:rsidRPr="00AF29EB">
        <w:rPr>
          <w:rFonts w:cs="Times New Roman"/>
          <w:szCs w:val="26"/>
        </w:rPr>
        <w:t>качественное</w:t>
      </w:r>
      <w:r w:rsidRPr="00AF29EB">
        <w:rPr>
          <w:rFonts w:eastAsia="Calibri" w:cs="Times New Roman"/>
          <w:szCs w:val="26"/>
        </w:rPr>
        <w:t xml:space="preserve"> сложение без разрывов.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Внутри папки вертикально по линии сгиба расположена </w:t>
      </w:r>
      <w:r w:rsidRPr="00AF29EB">
        <w:rPr>
          <w:rFonts w:ascii="Times New Roman" w:hAnsi="Times New Roman" w:cs="Times New Roman"/>
          <w:sz w:val="26"/>
          <w:szCs w:val="26"/>
        </w:rPr>
        <w:t>атласная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 тесьма бел</w:t>
      </w:r>
      <w:r w:rsidRPr="00AF29EB">
        <w:rPr>
          <w:rFonts w:ascii="Times New Roman" w:eastAsia="Calibri" w:hAnsi="Times New Roman" w:cs="Times New Roman"/>
          <w:sz w:val="26"/>
          <w:szCs w:val="26"/>
        </w:rPr>
        <w:t>о</w:t>
      </w:r>
      <w:r w:rsidRPr="00AF29EB">
        <w:rPr>
          <w:rFonts w:ascii="Times New Roman" w:eastAsia="Calibri" w:hAnsi="Times New Roman" w:cs="Times New Roman"/>
          <w:sz w:val="26"/>
          <w:szCs w:val="26"/>
        </w:rPr>
        <w:t xml:space="preserve">го цвета. Концы тесьмы находятся под полосой </w:t>
      </w:r>
      <w:proofErr w:type="spellStart"/>
      <w:r w:rsidRPr="00AF29EB">
        <w:rPr>
          <w:rFonts w:ascii="Times New Roman" w:eastAsia="Calibri" w:hAnsi="Times New Roman" w:cs="Times New Roman"/>
          <w:sz w:val="26"/>
          <w:szCs w:val="26"/>
        </w:rPr>
        <w:t>бумвинила</w:t>
      </w:r>
      <w:proofErr w:type="spellEnd"/>
      <w:r w:rsidRPr="00AF29EB">
        <w:rPr>
          <w:rFonts w:ascii="Times New Roman" w:eastAsia="Calibri" w:hAnsi="Times New Roman" w:cs="Times New Roman"/>
          <w:sz w:val="26"/>
          <w:szCs w:val="26"/>
        </w:rPr>
        <w:t>, скрывающей сгиб. Инте</w:t>
      </w:r>
      <w:r w:rsidRPr="00AF29EB">
        <w:rPr>
          <w:rFonts w:ascii="Times New Roman" w:eastAsia="Calibri" w:hAnsi="Times New Roman" w:cs="Times New Roman"/>
          <w:sz w:val="26"/>
          <w:szCs w:val="26"/>
        </w:rPr>
        <w:t>н</w:t>
      </w:r>
      <w:r w:rsidRPr="00AF29EB">
        <w:rPr>
          <w:rFonts w:ascii="Times New Roman" w:eastAsia="Calibri" w:hAnsi="Times New Roman" w:cs="Times New Roman"/>
          <w:sz w:val="26"/>
          <w:szCs w:val="26"/>
        </w:rPr>
        <w:t>сивность натяжения тесьмы позволяет свободно размещать вкладку.</w:t>
      </w:r>
    </w:p>
    <w:p w:rsidR="000917A7" w:rsidRPr="00AF29EB" w:rsidRDefault="000917A7" w:rsidP="000917A7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>На лицевой стороне папки по центру на расстоянии 80 мм от верхнего края тип</w:t>
      </w:r>
      <w:r w:rsidRPr="00AF29EB">
        <w:rPr>
          <w:rFonts w:cs="Times New Roman"/>
          <w:szCs w:val="26"/>
        </w:rPr>
        <w:t>о</w:t>
      </w:r>
      <w:r w:rsidRPr="00AF29EB">
        <w:rPr>
          <w:rFonts w:cs="Times New Roman"/>
          <w:szCs w:val="26"/>
        </w:rPr>
        <w:t>графским методом тиснения в цвете золота нанесено изображение здания Законод</w:t>
      </w:r>
      <w:r w:rsidRPr="00AF29EB">
        <w:rPr>
          <w:rFonts w:cs="Times New Roman"/>
          <w:szCs w:val="26"/>
        </w:rPr>
        <w:t>а</w:t>
      </w:r>
      <w:r w:rsidRPr="00AF29EB">
        <w:rPr>
          <w:rFonts w:cs="Times New Roman"/>
          <w:szCs w:val="26"/>
        </w:rPr>
        <w:t xml:space="preserve">тельного Собрания с лавровыми ветвями по двум сторонам размером 135 </w:t>
      </w:r>
      <w:proofErr w:type="spellStart"/>
      <w:r w:rsidRPr="00AF29EB">
        <w:rPr>
          <w:rFonts w:cs="Times New Roman"/>
          <w:szCs w:val="26"/>
        </w:rPr>
        <w:t>x</w:t>
      </w:r>
      <w:proofErr w:type="spellEnd"/>
      <w:r w:rsidRPr="00AF29EB">
        <w:rPr>
          <w:rFonts w:cs="Times New Roman"/>
          <w:szCs w:val="26"/>
        </w:rPr>
        <w:t xml:space="preserve"> 70 мм.</w:t>
      </w:r>
    </w:p>
    <w:p w:rsidR="000917A7" w:rsidRPr="00AF29EB" w:rsidRDefault="000917A7" w:rsidP="000917A7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>На 13 мм ниже изображения здания Законодательного Собрания с лавровыми ветвями по центру в две строки размещены слова: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«ЗАКОНОДАТЕЛЬНОЕ СОБРАНИЕ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ОБЛАСТИ»,</w:t>
      </w:r>
    </w:p>
    <w:p w:rsidR="000917A7" w:rsidRPr="00AF29EB" w:rsidRDefault="000917A7" w:rsidP="000917A7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>выполненные типографским методом тиснения в цвете золота прописными бу</w:t>
      </w:r>
      <w:r w:rsidRPr="00AF29EB">
        <w:rPr>
          <w:rFonts w:cs="Times New Roman"/>
          <w:szCs w:val="26"/>
        </w:rPr>
        <w:t>к</w:t>
      </w:r>
      <w:r w:rsidRPr="00AF29EB">
        <w:rPr>
          <w:rFonts w:cs="Times New Roman"/>
          <w:szCs w:val="26"/>
        </w:rPr>
        <w:t>вами кеглем 23.</w:t>
      </w:r>
    </w:p>
    <w:p w:rsidR="000917A7" w:rsidRPr="00AF29EB" w:rsidRDefault="000917A7" w:rsidP="00091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Вкладка представляет собой лист немелованной дизайнерской бумаги бежево-перламутрового цвета с обеих сторон, сложенный вдвое в виде книжки вертикального 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расположения, имеющий линию </w:t>
      </w:r>
      <w:proofErr w:type="spellStart"/>
      <w:r w:rsidRPr="00AF29EB">
        <w:rPr>
          <w:rFonts w:ascii="Times New Roman" w:hAnsi="Times New Roman" w:cs="Times New Roman"/>
          <w:spacing w:val="-2"/>
          <w:sz w:val="26"/>
          <w:szCs w:val="26"/>
        </w:rPr>
        <w:t>бига</w:t>
      </w:r>
      <w:proofErr w:type="spellEnd"/>
      <w:r w:rsidRPr="00AF29EB">
        <w:rPr>
          <w:rFonts w:ascii="Times New Roman" w:hAnsi="Times New Roman" w:cs="Times New Roman"/>
          <w:spacing w:val="-2"/>
          <w:sz w:val="26"/>
          <w:szCs w:val="26"/>
        </w:rPr>
        <w:t>, плотностью 160 –170 г/м</w:t>
      </w:r>
      <w:r w:rsidRPr="00AF29EB">
        <w:rPr>
          <w:rFonts w:ascii="Times New Roman" w:hAnsi="Times New Roman" w:cs="Times New Roman"/>
          <w:spacing w:val="-2"/>
          <w:sz w:val="26"/>
          <w:szCs w:val="26"/>
          <w:vertAlign w:val="superscript"/>
        </w:rPr>
        <w:t>2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 xml:space="preserve">, формата 420 </w:t>
      </w:r>
      <w:proofErr w:type="spellStart"/>
      <w:r w:rsidRPr="00AF29EB">
        <w:rPr>
          <w:rFonts w:ascii="Times New Roman" w:hAnsi="Times New Roman" w:cs="Times New Roman"/>
          <w:spacing w:val="-2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pacing w:val="-2"/>
          <w:sz w:val="26"/>
          <w:szCs w:val="26"/>
        </w:rPr>
        <w:t xml:space="preserve"> 297 мм (в развороте).</w:t>
      </w: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7A7" w:rsidRPr="00AF29EB" w:rsidRDefault="000917A7" w:rsidP="000917A7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 xml:space="preserve">На </w:t>
      </w:r>
      <w:r w:rsidRPr="00C728AF">
        <w:rPr>
          <w:rFonts w:cs="Times New Roman"/>
          <w:szCs w:val="26"/>
        </w:rPr>
        <w:t>расстоянии 6 мм</w:t>
      </w:r>
      <w:r w:rsidRPr="00AF29EB">
        <w:rPr>
          <w:rFonts w:cs="Times New Roman"/>
          <w:szCs w:val="26"/>
        </w:rPr>
        <w:t xml:space="preserve"> от верхней и боковых границ листа и 12 мм от нижней гр</w:t>
      </w:r>
      <w:r w:rsidRPr="00AF29EB">
        <w:rPr>
          <w:rFonts w:cs="Times New Roman"/>
          <w:szCs w:val="26"/>
        </w:rPr>
        <w:t>а</w:t>
      </w:r>
      <w:r w:rsidRPr="00AF29EB">
        <w:rPr>
          <w:rFonts w:cs="Times New Roman"/>
          <w:szCs w:val="26"/>
        </w:rPr>
        <w:t xml:space="preserve">ницы листа помещена рамка, состоящая из двух замкнутых линий, расположенных </w:t>
      </w:r>
      <w:r>
        <w:rPr>
          <w:rFonts w:cs="Times New Roman"/>
          <w:szCs w:val="26"/>
        </w:rPr>
        <w:br/>
      </w:r>
      <w:r w:rsidRPr="00AF29EB">
        <w:rPr>
          <w:rFonts w:cs="Times New Roman"/>
          <w:szCs w:val="26"/>
        </w:rPr>
        <w:t>на расстоянии 1 мм друг от друга. Внешняя линия рамки имеет ширину 2 мм, вну</w:t>
      </w:r>
      <w:r w:rsidRPr="00AF29EB">
        <w:rPr>
          <w:rFonts w:cs="Times New Roman"/>
          <w:szCs w:val="26"/>
        </w:rPr>
        <w:t>т</w:t>
      </w:r>
      <w:r w:rsidRPr="00AF29EB">
        <w:rPr>
          <w:rFonts w:cs="Times New Roman"/>
          <w:szCs w:val="26"/>
        </w:rPr>
        <w:t xml:space="preserve">ренняя – ширину 1 мм. Внутри рамки расположено </w:t>
      </w:r>
      <w:r w:rsidRPr="00C728AF">
        <w:rPr>
          <w:rFonts w:cs="Times New Roman"/>
          <w:szCs w:val="26"/>
        </w:rPr>
        <w:t>рабочее поле</w:t>
      </w:r>
      <w:r w:rsidRPr="00AF29EB">
        <w:rPr>
          <w:rFonts w:cs="Times New Roman"/>
          <w:szCs w:val="26"/>
        </w:rPr>
        <w:t xml:space="preserve">. Слева и справа на </w:t>
      </w:r>
      <w:r w:rsidRPr="00AF29EB">
        <w:rPr>
          <w:rFonts w:cs="Times New Roman"/>
          <w:spacing w:val="-4"/>
          <w:szCs w:val="26"/>
        </w:rPr>
        <w:t xml:space="preserve">нижней линии двойной рамки на расстоянии 9 мм от внутренней линии боковых частей рамки горизонтально расположены изображения лавровых ветвей размером 85 </w:t>
      </w:r>
      <w:proofErr w:type="spellStart"/>
      <w:r w:rsidRPr="00AF29EB">
        <w:rPr>
          <w:rFonts w:cs="Times New Roman"/>
          <w:spacing w:val="-4"/>
          <w:szCs w:val="26"/>
        </w:rPr>
        <w:t>х</w:t>
      </w:r>
      <w:proofErr w:type="spellEnd"/>
      <w:r>
        <w:rPr>
          <w:rFonts w:cs="Times New Roman"/>
          <w:spacing w:val="-4"/>
          <w:szCs w:val="26"/>
        </w:rPr>
        <w:t xml:space="preserve"> </w:t>
      </w:r>
      <w:r w:rsidRPr="00AF29EB">
        <w:rPr>
          <w:rFonts w:cs="Times New Roman"/>
          <w:spacing w:val="-4"/>
          <w:szCs w:val="26"/>
        </w:rPr>
        <w:t xml:space="preserve">22 мм. </w:t>
      </w:r>
      <w:r>
        <w:rPr>
          <w:rFonts w:cs="Times New Roman"/>
          <w:spacing w:val="-4"/>
          <w:szCs w:val="26"/>
        </w:rPr>
        <w:br/>
      </w:r>
      <w:r w:rsidRPr="00AF29EB">
        <w:rPr>
          <w:rFonts w:cs="Times New Roman"/>
          <w:spacing w:val="-4"/>
          <w:szCs w:val="26"/>
        </w:rPr>
        <w:t>Рамка и ветви выполнены в цвете охры.</w:t>
      </w:r>
      <w:r w:rsidRPr="00AF29EB">
        <w:rPr>
          <w:rFonts w:cs="Times New Roman"/>
          <w:szCs w:val="26"/>
        </w:rPr>
        <w:t xml:space="preserve"> 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левой стороне рабочего поля по центру размещено контурное изображение карты Челябинской области размером 135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163 мм, выполненное типографским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методом.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 правой стороне рабочего поля на 10 мм ниже внутренней лини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F29EB">
        <w:rPr>
          <w:rFonts w:ascii="Times New Roman" w:hAnsi="Times New Roman" w:cs="Times New Roman"/>
          <w:sz w:val="26"/>
          <w:szCs w:val="26"/>
        </w:rPr>
        <w:t xml:space="preserve"> по центру размещено изображение полного одноцветного герба Челябинской области размером 22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30 мм, выполненное типографским методом тиснения в цвете золота.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 10 мм ниже изображения полного одноцветного герба Челябинской обла</w:t>
      </w:r>
      <w:r w:rsidRPr="00AF29EB">
        <w:rPr>
          <w:rFonts w:ascii="Times New Roman" w:hAnsi="Times New Roman" w:cs="Times New Roman"/>
          <w:sz w:val="26"/>
          <w:szCs w:val="26"/>
        </w:rPr>
        <w:t>с</w:t>
      </w:r>
      <w:r w:rsidRPr="00AF29EB">
        <w:rPr>
          <w:rFonts w:ascii="Times New Roman" w:hAnsi="Times New Roman" w:cs="Times New Roman"/>
          <w:sz w:val="26"/>
          <w:szCs w:val="26"/>
        </w:rPr>
        <w:t>ти в две строки размещены слова: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«ЗАКОНОДАТЕЛЬНОЕ СОБРАНИЕ</w:t>
      </w:r>
    </w:p>
    <w:p w:rsidR="000917A7" w:rsidRPr="00AF29EB" w:rsidRDefault="000917A7" w:rsidP="000917A7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ОБЛАСТИ»,</w:t>
      </w:r>
    </w:p>
    <w:p w:rsidR="000917A7" w:rsidRPr="00AF29EB" w:rsidRDefault="000917A7" w:rsidP="000917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выполненные типографским методом тиснения в цвете золота прописными буквами кеглем 23.</w:t>
      </w:r>
    </w:p>
    <w:p w:rsidR="000917A7" w:rsidRPr="00AF29EB" w:rsidRDefault="000917A7" w:rsidP="000917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Title"/>
        <w:widowControl/>
        <w:tabs>
          <w:tab w:val="left" w:pos="-142"/>
          <w:tab w:val="left" w:pos="709"/>
          <w:tab w:val="left" w:pos="1134"/>
        </w:tabs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ab/>
        <w:t xml:space="preserve">Заполнение вкладки поздравительного адреса Законодательного Собрания Челябинской области </w:t>
      </w:r>
    </w:p>
    <w:p w:rsidR="000917A7" w:rsidRPr="00AF29EB" w:rsidRDefault="000917A7" w:rsidP="000917A7">
      <w:pPr>
        <w:ind w:firstLine="0"/>
        <w:rPr>
          <w:bCs/>
        </w:rPr>
      </w:pPr>
      <w:r w:rsidRPr="00AF29EB">
        <w:rPr>
          <w:rFonts w:cs="Times New Roman"/>
          <w:b/>
          <w:szCs w:val="26"/>
        </w:rPr>
        <w:tab/>
      </w:r>
      <w:r w:rsidRPr="009B4E6D">
        <w:rPr>
          <w:bCs/>
        </w:rPr>
        <w:t xml:space="preserve">При оформлении вкладки поздравительного адреса Законодательного Собрания информация наносится на готовую типографскую форму методом допечатки </w:t>
      </w:r>
      <w:r w:rsidRPr="009B4E6D">
        <w:rPr>
          <w:bCs/>
        </w:rPr>
        <w:br/>
        <w:t>с использованием штатной компьютерной техники. Текст оформляется шрифтом</w:t>
      </w:r>
      <w:r w:rsidRPr="009B4E6D">
        <w:rPr>
          <w:rFonts w:cs="Times New Roman"/>
          <w:szCs w:val="26"/>
        </w:rPr>
        <w:t xml:space="preserve"> </w:t>
      </w:r>
      <w:proofErr w:type="spellStart"/>
      <w:r w:rsidRPr="009B4E6D">
        <w:rPr>
          <w:rFonts w:cs="Times New Roman"/>
          <w:szCs w:val="26"/>
        </w:rPr>
        <w:t>Times</w:t>
      </w:r>
      <w:proofErr w:type="spellEnd"/>
      <w:r w:rsidRPr="009B4E6D">
        <w:rPr>
          <w:rFonts w:cs="Times New Roman"/>
          <w:szCs w:val="26"/>
        </w:rPr>
        <w:t xml:space="preserve"> </w:t>
      </w:r>
      <w:proofErr w:type="spellStart"/>
      <w:r w:rsidRPr="009B4E6D">
        <w:rPr>
          <w:rFonts w:cs="Times New Roman"/>
          <w:szCs w:val="26"/>
        </w:rPr>
        <w:t>New</w:t>
      </w:r>
      <w:proofErr w:type="spellEnd"/>
      <w:r w:rsidRPr="009B4E6D">
        <w:rPr>
          <w:rFonts w:cs="Times New Roman"/>
          <w:szCs w:val="26"/>
        </w:rPr>
        <w:t xml:space="preserve"> </w:t>
      </w:r>
      <w:proofErr w:type="spellStart"/>
      <w:r w:rsidRPr="009B4E6D">
        <w:rPr>
          <w:rFonts w:cs="Times New Roman"/>
          <w:szCs w:val="26"/>
        </w:rPr>
        <w:t>Roman</w:t>
      </w:r>
      <w:proofErr w:type="spellEnd"/>
      <w:r w:rsidRPr="009B4E6D">
        <w:rPr>
          <w:rFonts w:cs="Times New Roman"/>
          <w:szCs w:val="26"/>
        </w:rPr>
        <w:t>, цвет – черный.</w:t>
      </w:r>
    </w:p>
    <w:p w:rsidR="000917A7" w:rsidRPr="00AF29EB" w:rsidRDefault="000917A7" w:rsidP="000917A7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 лицевой стороне вкладки по центру помещаются сведения об адресате и с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бытии, в связи с которым подготовлен поздравительный адрес.</w:t>
      </w:r>
    </w:p>
    <w:p w:rsidR="000917A7" w:rsidRPr="00AF29EB" w:rsidRDefault="000917A7" w:rsidP="000917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внутренней стороне вкладки на 14 мм ниже слов </w:t>
      </w:r>
      <w:r w:rsidRPr="00AF29EB">
        <w:rPr>
          <w:rFonts w:ascii="Times New Roman" w:hAnsi="Times New Roman" w:cs="Times New Roman"/>
          <w:b/>
          <w:sz w:val="26"/>
          <w:szCs w:val="26"/>
        </w:rPr>
        <w:t>«</w:t>
      </w:r>
      <w:r w:rsidRPr="00AF29EB">
        <w:rPr>
          <w:rFonts w:ascii="Times New Roman" w:hAnsi="Times New Roman" w:cs="Times New Roman"/>
          <w:sz w:val="26"/>
          <w:szCs w:val="26"/>
        </w:rPr>
        <w:t xml:space="preserve">ЧЕЛЯБИНСКОЙ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ОБЛАСТИ» помещается текст поздравления.</w:t>
      </w:r>
    </w:p>
    <w:p w:rsidR="000917A7" w:rsidRPr="00AF29EB" w:rsidRDefault="000917A7" w:rsidP="000917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Под текстом </w:t>
      </w:r>
      <w:r>
        <w:rPr>
          <w:rFonts w:ascii="Times New Roman" w:hAnsi="Times New Roman" w:cs="Times New Roman"/>
          <w:sz w:val="26"/>
          <w:szCs w:val="26"/>
        </w:rPr>
        <w:t xml:space="preserve">поздравления </w:t>
      </w:r>
      <w:r w:rsidRPr="00AF29EB">
        <w:rPr>
          <w:rFonts w:ascii="Times New Roman" w:hAnsi="Times New Roman" w:cs="Times New Roman"/>
          <w:sz w:val="26"/>
          <w:szCs w:val="26"/>
        </w:rPr>
        <w:t xml:space="preserve">на 20 мм </w:t>
      </w:r>
      <w:r>
        <w:rPr>
          <w:rFonts w:ascii="Times New Roman" w:hAnsi="Times New Roman" w:cs="Times New Roman"/>
          <w:sz w:val="26"/>
          <w:szCs w:val="26"/>
        </w:rPr>
        <w:t xml:space="preserve">выше реквизита места, месяца и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вручения поздравительного адреса </w:t>
      </w:r>
      <w:r w:rsidRPr="00AF29EB">
        <w:rPr>
          <w:rFonts w:ascii="Times New Roman" w:hAnsi="Times New Roman" w:cs="Times New Roman"/>
          <w:sz w:val="26"/>
          <w:szCs w:val="26"/>
        </w:rPr>
        <w:t>помещается реквизит «Подпись». Слово «Предс</w:t>
      </w:r>
      <w:r w:rsidRPr="00AF29EB">
        <w:rPr>
          <w:rFonts w:ascii="Times New Roman" w:hAnsi="Times New Roman" w:cs="Times New Roman"/>
          <w:sz w:val="26"/>
          <w:szCs w:val="26"/>
        </w:rPr>
        <w:t>е</w:t>
      </w:r>
      <w:r w:rsidRPr="00AF29EB">
        <w:rPr>
          <w:rFonts w:ascii="Times New Roman" w:hAnsi="Times New Roman" w:cs="Times New Roman"/>
          <w:sz w:val="26"/>
          <w:szCs w:val="26"/>
        </w:rPr>
        <w:t>датель» выравнивается по левой границе текста, выполняется полужирным</w:t>
      </w:r>
      <w:r w:rsidRPr="00AF29E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 xml:space="preserve">шрифтом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, прописными буквами кеглем 14. Первая буква в слове прописная, остальные строчные. Параллельно слову «Председатель» размещаются инициалы и фамилия председателя Законодательного Собрания, выполненные в одну строку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полужирным</w:t>
      </w:r>
      <w:r w:rsidRPr="00AF29E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 xml:space="preserve">шрифтом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, кеглем 14. Между инициалами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и фамилией ставится пробел. Выравнивание инициалов и фамилии председателя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производится по правой границе рабочего поля с отст</w:t>
      </w:r>
      <w:r w:rsidRPr="00AF29EB">
        <w:rPr>
          <w:rFonts w:ascii="Times New Roman" w:hAnsi="Times New Roman" w:cs="Times New Roman"/>
          <w:sz w:val="26"/>
          <w:szCs w:val="26"/>
        </w:rPr>
        <w:t>у</w:t>
      </w:r>
      <w:r w:rsidRPr="00AF29EB">
        <w:rPr>
          <w:rFonts w:ascii="Times New Roman" w:hAnsi="Times New Roman" w:cs="Times New Roman"/>
          <w:sz w:val="26"/>
          <w:szCs w:val="26"/>
        </w:rPr>
        <w:t>пом 10 мм. Между наименованием должности и инициалами, фамилией председателя Законодательного Собрания – место для подписи.</w:t>
      </w:r>
    </w:p>
    <w:p w:rsidR="000917A7" w:rsidRPr="00AF29EB" w:rsidRDefault="000917A7" w:rsidP="000917A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расстоянии 9 мм от нижней границы рабочего поля </w:t>
      </w:r>
      <w:r w:rsidRPr="009B4E6D">
        <w:rPr>
          <w:rFonts w:ascii="Times New Roman" w:hAnsi="Times New Roman" w:cs="Times New Roman"/>
          <w:sz w:val="26"/>
          <w:szCs w:val="26"/>
        </w:rPr>
        <w:t>в две строки</w:t>
      </w:r>
      <w:r w:rsidRPr="00AF29EB">
        <w:rPr>
          <w:rFonts w:ascii="Times New Roman" w:hAnsi="Times New Roman" w:cs="Times New Roman"/>
          <w:sz w:val="26"/>
          <w:szCs w:val="26"/>
        </w:rPr>
        <w:t xml:space="preserve"> размещае</w:t>
      </w:r>
      <w:r w:rsidRPr="00AF29EB">
        <w:rPr>
          <w:rFonts w:ascii="Times New Roman" w:hAnsi="Times New Roman" w:cs="Times New Roman"/>
          <w:sz w:val="26"/>
          <w:szCs w:val="26"/>
        </w:rPr>
        <w:t>т</w:t>
      </w:r>
      <w:r w:rsidRPr="00AF29EB">
        <w:rPr>
          <w:rFonts w:ascii="Times New Roman" w:hAnsi="Times New Roman" w:cs="Times New Roman"/>
          <w:sz w:val="26"/>
          <w:szCs w:val="26"/>
        </w:rPr>
        <w:t xml:space="preserve">ся реквизит с указанием места, месяца и года вручения поздравительного адреса,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выполненный прописными и строчными буквами (согласно правилам русского языка) </w:t>
      </w:r>
      <w:r w:rsidRPr="009B4E6D">
        <w:rPr>
          <w:rFonts w:ascii="Times New Roman" w:hAnsi="Times New Roman" w:cs="Times New Roman"/>
          <w:sz w:val="26"/>
          <w:szCs w:val="26"/>
        </w:rPr>
        <w:t>кеглем 10.</w:t>
      </w:r>
    </w:p>
    <w:p w:rsidR="000917A7" w:rsidRPr="00AF29EB" w:rsidRDefault="000917A7" w:rsidP="000917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7A7" w:rsidRPr="00AF29EB" w:rsidRDefault="000917A7" w:rsidP="000917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2CF" w:rsidRPr="000917A7" w:rsidRDefault="00EF22CF" w:rsidP="000917A7">
      <w:pPr>
        <w:rPr>
          <w:szCs w:val="26"/>
        </w:rPr>
      </w:pPr>
    </w:p>
    <w:sectPr w:rsidR="00EF22CF" w:rsidRPr="000917A7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CF7E54">
        <w:pPr>
          <w:pStyle w:val="a7"/>
          <w:jc w:val="right"/>
        </w:pPr>
        <w:fldSimple w:instr=" PAGE   \* MERGEFORMAT ">
          <w:r w:rsidR="000917A7">
            <w:rPr>
              <w:noProof/>
            </w:rPr>
            <w:t>3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7A7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4A9A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CF7E54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2C4B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CC2AC-26B6-4121-811D-2189DE06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2025-12-03T10:33:00Z</cp:lastPrinted>
  <dcterms:created xsi:type="dcterms:W3CDTF">2025-12-04T09:09:00Z</dcterms:created>
  <dcterms:modified xsi:type="dcterms:W3CDTF">2025-12-05T05:43:00Z</dcterms:modified>
</cp:coreProperties>
</file>