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252C1D" w:rsidRPr="00252C1D" w:rsidTr="00252C1D">
        <w:trPr>
          <w:trHeight w:val="80"/>
        </w:trPr>
        <w:tc>
          <w:tcPr>
            <w:tcW w:w="3420" w:type="dxa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52C1D" w:rsidRPr="00252C1D" w:rsidRDefault="00252C1D" w:rsidP="00252C1D">
            <w:pPr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Приложение 16</w:t>
            </w:r>
          </w:p>
        </w:tc>
      </w:tr>
      <w:tr w:rsidR="00252C1D" w:rsidRPr="00252C1D" w:rsidTr="00252C1D">
        <w:trPr>
          <w:trHeight w:val="80"/>
        </w:trPr>
        <w:tc>
          <w:tcPr>
            <w:tcW w:w="3420" w:type="dxa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52C1D" w:rsidRPr="00252C1D" w:rsidRDefault="00252C1D" w:rsidP="00252C1D">
            <w:pPr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252C1D" w:rsidRPr="00252C1D" w:rsidTr="00252C1D">
        <w:trPr>
          <w:trHeight w:val="547"/>
        </w:trPr>
        <w:tc>
          <w:tcPr>
            <w:tcW w:w="3420" w:type="dxa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52C1D" w:rsidRPr="00252C1D" w:rsidRDefault="00252C1D" w:rsidP="00252C1D">
            <w:pPr>
              <w:jc w:val="both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«Об областном бюджете на 2015 год и на плановый период 2016 и 2017 годов»</w:t>
            </w:r>
          </w:p>
        </w:tc>
      </w:tr>
      <w:tr w:rsidR="00252C1D" w:rsidRPr="00252C1D" w:rsidTr="00252C1D">
        <w:trPr>
          <w:trHeight w:val="228"/>
        </w:trPr>
        <w:tc>
          <w:tcPr>
            <w:tcW w:w="3420" w:type="dxa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52C1D" w:rsidRPr="00252C1D" w:rsidRDefault="00252C1D" w:rsidP="00252C1D">
            <w:pPr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от __________ 2014 года № _______</w:t>
            </w:r>
          </w:p>
        </w:tc>
      </w:tr>
    </w:tbl>
    <w:p w:rsidR="00252C1D" w:rsidRPr="00252C1D" w:rsidRDefault="00252C1D" w:rsidP="00252C1D">
      <w:pPr>
        <w:spacing w:line="360" w:lineRule="auto"/>
        <w:jc w:val="right"/>
        <w:outlineLvl w:val="0"/>
        <w:rPr>
          <w:sz w:val="26"/>
          <w:szCs w:val="26"/>
        </w:rPr>
      </w:pPr>
    </w:p>
    <w:p w:rsidR="00FA4C1D" w:rsidRPr="00252C1D" w:rsidRDefault="00B83287" w:rsidP="00252C1D">
      <w:pPr>
        <w:jc w:val="center"/>
        <w:rPr>
          <w:b/>
          <w:sz w:val="26"/>
          <w:szCs w:val="26"/>
        </w:rPr>
      </w:pPr>
      <w:r w:rsidRPr="00252C1D">
        <w:rPr>
          <w:b/>
          <w:sz w:val="26"/>
          <w:szCs w:val="26"/>
        </w:rPr>
        <w:t>Дифференцированные нормативы отчислений в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252C1D">
        <w:rPr>
          <w:b/>
          <w:sz w:val="26"/>
          <w:szCs w:val="26"/>
        </w:rPr>
        <w:t>инжекторных</w:t>
      </w:r>
      <w:proofErr w:type="spellEnd"/>
      <w:r w:rsidRPr="00252C1D">
        <w:rPr>
          <w:b/>
          <w:sz w:val="26"/>
          <w:szCs w:val="26"/>
        </w:rPr>
        <w:t>) двигателей, производимые на территории Российской Федерации,</w:t>
      </w:r>
      <w:r w:rsidR="000B7E75" w:rsidRPr="00252C1D">
        <w:rPr>
          <w:b/>
          <w:sz w:val="26"/>
          <w:szCs w:val="26"/>
        </w:rPr>
        <w:t xml:space="preserve"> </w:t>
      </w:r>
      <w:r w:rsidR="007E6B60" w:rsidRPr="00252C1D">
        <w:rPr>
          <w:b/>
          <w:sz w:val="26"/>
          <w:szCs w:val="26"/>
        </w:rPr>
        <w:t>н</w:t>
      </w:r>
      <w:r w:rsidR="00FA4C1D" w:rsidRPr="00252C1D">
        <w:rPr>
          <w:b/>
          <w:sz w:val="26"/>
          <w:szCs w:val="26"/>
        </w:rPr>
        <w:t>а</w:t>
      </w:r>
      <w:r w:rsidR="007E6B60" w:rsidRPr="00252C1D">
        <w:rPr>
          <w:b/>
          <w:sz w:val="26"/>
          <w:szCs w:val="26"/>
        </w:rPr>
        <w:t xml:space="preserve"> </w:t>
      </w:r>
      <w:r w:rsidR="00FA4C1D" w:rsidRPr="00252C1D">
        <w:rPr>
          <w:b/>
          <w:sz w:val="26"/>
          <w:szCs w:val="26"/>
        </w:rPr>
        <w:t>20</w:t>
      </w:r>
      <w:r w:rsidR="00175281" w:rsidRPr="00252C1D">
        <w:rPr>
          <w:b/>
          <w:sz w:val="26"/>
          <w:szCs w:val="26"/>
        </w:rPr>
        <w:t>1</w:t>
      </w:r>
      <w:r w:rsidR="00AD661D" w:rsidRPr="00252C1D">
        <w:rPr>
          <w:b/>
          <w:sz w:val="26"/>
          <w:szCs w:val="26"/>
        </w:rPr>
        <w:t>5</w:t>
      </w:r>
      <w:r w:rsidR="0086185B" w:rsidRPr="00252C1D">
        <w:rPr>
          <w:b/>
          <w:sz w:val="26"/>
          <w:szCs w:val="26"/>
        </w:rPr>
        <w:t xml:space="preserve"> </w:t>
      </w:r>
      <w:r w:rsidR="003A05A9" w:rsidRPr="00252C1D">
        <w:rPr>
          <w:b/>
          <w:sz w:val="26"/>
          <w:szCs w:val="26"/>
        </w:rPr>
        <w:t>год</w:t>
      </w:r>
    </w:p>
    <w:p w:rsidR="000B7E75" w:rsidRDefault="000B7E75" w:rsidP="00252C1D">
      <w:pPr>
        <w:spacing w:line="360" w:lineRule="auto"/>
        <w:jc w:val="center"/>
        <w:rPr>
          <w:b/>
          <w:sz w:val="26"/>
          <w:szCs w:val="26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30"/>
        <w:gridCol w:w="2551"/>
      </w:tblGrid>
      <w:tr w:rsidR="00252C1D" w:rsidRPr="00252C1D" w:rsidTr="00EC6FF5">
        <w:trPr>
          <w:cantSplit/>
          <w:trHeight w:val="297"/>
        </w:trPr>
        <w:tc>
          <w:tcPr>
            <w:tcW w:w="7230" w:type="dxa"/>
            <w:vAlign w:val="center"/>
          </w:tcPr>
          <w:p w:rsidR="00252C1D" w:rsidRPr="00252C1D" w:rsidRDefault="00252C1D" w:rsidP="00EC6FF5">
            <w:pPr>
              <w:pStyle w:val="a3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252C1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52C1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2551" w:type="dxa"/>
            <w:vAlign w:val="center"/>
          </w:tcPr>
          <w:p w:rsidR="00252C1D" w:rsidRPr="00252C1D" w:rsidRDefault="00252C1D" w:rsidP="00EC6FF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Величина норматива (в процентах)</w:t>
            </w:r>
          </w:p>
        </w:tc>
      </w:tr>
    </w:tbl>
    <w:p w:rsidR="00252C1D" w:rsidRPr="00252C1D" w:rsidRDefault="00252C1D" w:rsidP="00252C1D">
      <w:pPr>
        <w:spacing w:line="360" w:lineRule="auto"/>
        <w:jc w:val="center"/>
        <w:rPr>
          <w:b/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30"/>
        <w:gridCol w:w="2551"/>
      </w:tblGrid>
      <w:tr w:rsidR="003A05A9" w:rsidRPr="00252C1D" w:rsidTr="00252C1D">
        <w:trPr>
          <w:trHeight w:val="98"/>
          <w:tblHeader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3A05A9" w:rsidRPr="00252C1D" w:rsidRDefault="003A05A9" w:rsidP="00252C1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3A05A9" w:rsidRPr="00252C1D" w:rsidRDefault="003A05A9" w:rsidP="00252C1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2</w:t>
            </w:r>
          </w:p>
        </w:tc>
      </w:tr>
      <w:tr w:rsidR="003A05A9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75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5A9" w:rsidRPr="00252C1D" w:rsidRDefault="003A05A9" w:rsidP="00252C1D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252C1D">
              <w:rPr>
                <w:b/>
                <w:snapToGrid w:val="0"/>
                <w:sz w:val="26"/>
                <w:szCs w:val="26"/>
              </w:rPr>
              <w:t>Городские округа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5A9" w:rsidRPr="00252C1D" w:rsidRDefault="003A05A9" w:rsidP="00252C1D">
            <w:pPr>
              <w:tabs>
                <w:tab w:val="left" w:pos="3514"/>
              </w:tabs>
              <w:rPr>
                <w:snapToGrid w:val="0"/>
                <w:sz w:val="26"/>
                <w:szCs w:val="26"/>
              </w:rPr>
            </w:pP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0,13071270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0,35913919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Карабашский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0,07982546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Копейский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0,26773750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Кыштымский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0,12394724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0,02510123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0,55426116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Миасский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0,31995220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Озерский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0,14814411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Снежинский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0,05559180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Трехгорный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0,08173090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Троицкий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0,13470398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0,08571683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0,06665176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Челябинский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0,60581896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0,06677579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b/>
                <w:sz w:val="26"/>
                <w:szCs w:val="26"/>
              </w:rPr>
            </w:pPr>
            <w:r w:rsidRPr="00252C1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Агаповский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0,21873077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Аргаяшский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0,37818408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Ашинский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0,03472633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Брединский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0,19169088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Варненский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0,21537207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0,31378905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Еткульский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0,21160986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0,24884037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lastRenderedPageBreak/>
              <w:t>Каслинский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0,24537546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gramStart"/>
            <w:r w:rsidRPr="00252C1D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0,04003794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Кизильский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0,19953991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0,46099973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Кунашакский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0,47362511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Кусинский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0,05972074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0,17494308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0,14391963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Октябрьский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0,21592216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Пластовский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0,06553734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Саткинский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0,04726863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Сосновский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0,39818910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Троицкий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0,25082652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Увельский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0,20915314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Уйский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0,23183088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0,34065508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Чесменский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0,14623986</w:t>
            </w:r>
          </w:p>
        </w:tc>
      </w:tr>
      <w:tr w:rsidR="001A609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09D" w:rsidRPr="00252C1D" w:rsidRDefault="001A609D" w:rsidP="00252C1D">
            <w:pPr>
              <w:spacing w:before="30" w:after="40"/>
              <w:rPr>
                <w:b/>
                <w:sz w:val="26"/>
                <w:szCs w:val="26"/>
              </w:rPr>
            </w:pPr>
            <w:r w:rsidRPr="00252C1D">
              <w:rPr>
                <w:b/>
                <w:sz w:val="26"/>
                <w:szCs w:val="26"/>
              </w:rPr>
              <w:t>Городские поселения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09D" w:rsidRPr="00252C1D" w:rsidRDefault="001A609D" w:rsidP="00252C1D">
            <w:pPr>
              <w:spacing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1A609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09D" w:rsidRPr="00252C1D" w:rsidRDefault="001A609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Ашинский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09D" w:rsidRPr="00252C1D" w:rsidRDefault="001A609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Ашинское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0,12954131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Кропачевское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0,02482232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Миньярское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0,03530787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Симское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0,06527505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Верхнеуральский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Верхнеуральское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0,04047053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Межозерное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0,03751535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Еманжелинский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Еманжелинское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0,08064436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Зауральское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0,01827702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Красногорское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0,05750139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Карталинский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Карталинское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0,09089255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Каслинский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Вишневогорское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0,01949350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Каслинское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0,05530577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gramStart"/>
            <w:r w:rsidRPr="00252C1D">
              <w:rPr>
                <w:sz w:val="26"/>
                <w:szCs w:val="26"/>
              </w:rPr>
              <w:t>Катав-Ивановский</w:t>
            </w:r>
            <w:proofErr w:type="gram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proofErr w:type="gramStart"/>
            <w:r w:rsidRPr="00252C1D">
              <w:rPr>
                <w:sz w:val="26"/>
                <w:szCs w:val="26"/>
              </w:rPr>
              <w:t>Катав-Ивановское</w:t>
            </w:r>
            <w:proofErr w:type="spellEnd"/>
            <w:proofErr w:type="gram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0,05438065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Юрюзанское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0,04596195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lastRenderedPageBreak/>
              <w:t>Коркинский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Коркинское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0,07896205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Первомайское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0,02610884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Розинское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0,04118856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Кусинский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Кусинское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0,04881506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Магнитское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0,03380654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Нагайбакский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Южное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0,01232512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Нязепетровский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Нязепетровское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0,08194630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Пластовский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Пластовское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0,06412977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Саткинский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Бакальское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0,05503280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Бердяушское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0,04417341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Межевое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0,03358698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Саткинское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0,08469616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Сулеинское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0,01730026</w:t>
            </w:r>
          </w:p>
        </w:tc>
      </w:tr>
    </w:tbl>
    <w:p w:rsidR="00FA4C1D" w:rsidRPr="00252C1D" w:rsidRDefault="00FA4C1D" w:rsidP="00252C1D">
      <w:pPr>
        <w:rPr>
          <w:sz w:val="26"/>
          <w:szCs w:val="26"/>
        </w:rPr>
      </w:pPr>
    </w:p>
    <w:sectPr w:rsidR="00FA4C1D" w:rsidRPr="00252C1D" w:rsidSect="00B27D04">
      <w:footerReference w:type="default" r:id="rId7"/>
      <w:pgSz w:w="11906" w:h="16838" w:code="9"/>
      <w:pgMar w:top="1134" w:right="567" w:bottom="1134" w:left="1701" w:header="709" w:footer="709" w:gutter="0"/>
      <w:pgNumType w:fmt="numberInDash" w:start="864" w:chapStyle="1" w:chapSep="period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DC3" w:rsidRDefault="004F2DC3" w:rsidP="004F2DC3">
      <w:r>
        <w:separator/>
      </w:r>
    </w:p>
  </w:endnote>
  <w:endnote w:type="continuationSeparator" w:id="0">
    <w:p w:rsidR="004F2DC3" w:rsidRDefault="004F2DC3" w:rsidP="004F2D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127" w:rsidRPr="00BD4127" w:rsidRDefault="00BD4127" w:rsidP="00BD4127">
    <w:pPr>
      <w:pStyle w:val="a7"/>
      <w:jc w:val="right"/>
    </w:pPr>
    <w:r w:rsidRPr="00BD4127">
      <w:t>864.</w:t>
    </w:r>
    <w:r w:rsidR="00B27D04"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DC3" w:rsidRDefault="004F2DC3" w:rsidP="004F2DC3">
      <w:r>
        <w:separator/>
      </w:r>
    </w:p>
  </w:footnote>
  <w:footnote w:type="continuationSeparator" w:id="0">
    <w:p w:rsidR="004F2DC3" w:rsidRDefault="004F2DC3" w:rsidP="004F2D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FA4C1D"/>
    <w:rsid w:val="000842C5"/>
    <w:rsid w:val="000863CD"/>
    <w:rsid w:val="000B7E75"/>
    <w:rsid w:val="000D31EB"/>
    <w:rsid w:val="000E1CDE"/>
    <w:rsid w:val="00144546"/>
    <w:rsid w:val="00175281"/>
    <w:rsid w:val="001A609D"/>
    <w:rsid w:val="001C4D66"/>
    <w:rsid w:val="001D0583"/>
    <w:rsid w:val="001D2CE5"/>
    <w:rsid w:val="001F6E9D"/>
    <w:rsid w:val="00231E31"/>
    <w:rsid w:val="00252C1D"/>
    <w:rsid w:val="002C270F"/>
    <w:rsid w:val="002C7572"/>
    <w:rsid w:val="00347074"/>
    <w:rsid w:val="003947C8"/>
    <w:rsid w:val="003A05A9"/>
    <w:rsid w:val="003B6E27"/>
    <w:rsid w:val="003D3B39"/>
    <w:rsid w:val="00426B28"/>
    <w:rsid w:val="004720BF"/>
    <w:rsid w:val="00496D98"/>
    <w:rsid w:val="004B3681"/>
    <w:rsid w:val="004F2DC3"/>
    <w:rsid w:val="00527FB1"/>
    <w:rsid w:val="0057437D"/>
    <w:rsid w:val="00587989"/>
    <w:rsid w:val="005B51CD"/>
    <w:rsid w:val="005F1E38"/>
    <w:rsid w:val="006047DF"/>
    <w:rsid w:val="00620657"/>
    <w:rsid w:val="006366B4"/>
    <w:rsid w:val="00655C17"/>
    <w:rsid w:val="00667D8A"/>
    <w:rsid w:val="006A6C12"/>
    <w:rsid w:val="006D275B"/>
    <w:rsid w:val="006E2332"/>
    <w:rsid w:val="00711E6B"/>
    <w:rsid w:val="00733726"/>
    <w:rsid w:val="007E6B60"/>
    <w:rsid w:val="00835E46"/>
    <w:rsid w:val="0086185B"/>
    <w:rsid w:val="008624F0"/>
    <w:rsid w:val="008746AA"/>
    <w:rsid w:val="008F6877"/>
    <w:rsid w:val="0091437B"/>
    <w:rsid w:val="00926FDF"/>
    <w:rsid w:val="009534CF"/>
    <w:rsid w:val="0097408E"/>
    <w:rsid w:val="0098660B"/>
    <w:rsid w:val="0098734F"/>
    <w:rsid w:val="009A0D07"/>
    <w:rsid w:val="009A4370"/>
    <w:rsid w:val="009D081D"/>
    <w:rsid w:val="00A96D12"/>
    <w:rsid w:val="00AB7432"/>
    <w:rsid w:val="00AD661D"/>
    <w:rsid w:val="00B27D04"/>
    <w:rsid w:val="00B66683"/>
    <w:rsid w:val="00B83287"/>
    <w:rsid w:val="00BC50CF"/>
    <w:rsid w:val="00BD4127"/>
    <w:rsid w:val="00BE76AF"/>
    <w:rsid w:val="00BF04DA"/>
    <w:rsid w:val="00C2176B"/>
    <w:rsid w:val="00C30108"/>
    <w:rsid w:val="00C53791"/>
    <w:rsid w:val="00C848BC"/>
    <w:rsid w:val="00D20049"/>
    <w:rsid w:val="00D274DC"/>
    <w:rsid w:val="00E154DF"/>
    <w:rsid w:val="00E43F29"/>
    <w:rsid w:val="00E442A3"/>
    <w:rsid w:val="00E45926"/>
    <w:rsid w:val="00E94188"/>
    <w:rsid w:val="00EA4BA4"/>
    <w:rsid w:val="00EC4AB6"/>
    <w:rsid w:val="00F118A5"/>
    <w:rsid w:val="00F25AA4"/>
    <w:rsid w:val="00F27B18"/>
    <w:rsid w:val="00F32576"/>
    <w:rsid w:val="00F758F8"/>
    <w:rsid w:val="00F81C82"/>
    <w:rsid w:val="00F81CE0"/>
    <w:rsid w:val="00F8469D"/>
    <w:rsid w:val="00F86C54"/>
    <w:rsid w:val="00F95961"/>
    <w:rsid w:val="00FA4C1D"/>
    <w:rsid w:val="00FB03FA"/>
    <w:rsid w:val="00FB4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4C1D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FA4C1D"/>
    <w:pPr>
      <w:spacing w:before="120"/>
      <w:ind w:firstLine="720"/>
      <w:jc w:val="both"/>
    </w:pPr>
    <w:rPr>
      <w:sz w:val="28"/>
      <w:szCs w:val="20"/>
    </w:rPr>
  </w:style>
  <w:style w:type="character" w:customStyle="1" w:styleId="a4">
    <w:name w:val="Приветствие Знак"/>
    <w:basedOn w:val="a0"/>
    <w:link w:val="a3"/>
    <w:rsid w:val="00FA4C1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A4C1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A96D1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4F2DC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F2D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2DC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2D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52C1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52C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4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1DD629-2510-480D-9EE0-4814CF840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Банникова И.В.</dc:creator>
  <cp:lastModifiedBy>arslanov.r.f</cp:lastModifiedBy>
  <cp:revision>5</cp:revision>
  <cp:lastPrinted>2014-11-05T12:01:00Z</cp:lastPrinted>
  <dcterms:created xsi:type="dcterms:W3CDTF">2014-11-05T12:04:00Z</dcterms:created>
  <dcterms:modified xsi:type="dcterms:W3CDTF">2014-11-05T12:37:00Z</dcterms:modified>
</cp:coreProperties>
</file>