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0A" w:rsidRDefault="0038320A" w:rsidP="003832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20A">
        <w:rPr>
          <w:rFonts w:ascii="Times New Roman" w:hAnsi="Times New Roman" w:cs="Times New Roman"/>
          <w:b/>
          <w:sz w:val="28"/>
          <w:szCs w:val="28"/>
        </w:rPr>
        <w:t>Ф</w:t>
      </w:r>
      <w:r w:rsidR="00D679BF">
        <w:rPr>
          <w:rFonts w:ascii="Times New Roman" w:hAnsi="Times New Roman" w:cs="Times New Roman"/>
          <w:b/>
          <w:sz w:val="28"/>
          <w:szCs w:val="28"/>
        </w:rPr>
        <w:t>ИНАНСОВО-ЭКОНОМИЧЕСКОЕ ОБОСНОВАНИЕ</w:t>
      </w:r>
    </w:p>
    <w:p w:rsidR="008775C1" w:rsidRPr="0038320A" w:rsidRDefault="008775C1" w:rsidP="003832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9BF" w:rsidRDefault="0038320A" w:rsidP="003832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20A">
        <w:rPr>
          <w:rFonts w:ascii="Times New Roman" w:hAnsi="Times New Roman" w:cs="Times New Roman"/>
          <w:b/>
          <w:sz w:val="28"/>
          <w:szCs w:val="28"/>
        </w:rPr>
        <w:t xml:space="preserve">проекта федерального закона «О внесении изменений в статью 2 Федерального закона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 и статью 7 Федерального закона «О внесении изменений в Федеральный закон </w:t>
      </w:r>
    </w:p>
    <w:p w:rsidR="0038320A" w:rsidRPr="0038320A" w:rsidRDefault="0038320A" w:rsidP="003832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20A">
        <w:rPr>
          <w:rFonts w:ascii="Times New Roman" w:hAnsi="Times New Roman" w:cs="Times New Roman"/>
          <w:b/>
          <w:sz w:val="28"/>
          <w:szCs w:val="28"/>
        </w:rPr>
        <w:t xml:space="preserve">«О применении контрольно-кассовой техники при осуществлении наличных денежных расчетов </w:t>
      </w:r>
      <w:r w:rsidR="008775C1">
        <w:rPr>
          <w:rFonts w:ascii="Times New Roman" w:hAnsi="Times New Roman" w:cs="Times New Roman"/>
          <w:b/>
          <w:sz w:val="28"/>
          <w:szCs w:val="28"/>
        </w:rPr>
        <w:t xml:space="preserve">и (или) расчетов </w:t>
      </w:r>
      <w:r w:rsidRPr="0038320A">
        <w:rPr>
          <w:rFonts w:ascii="Times New Roman" w:hAnsi="Times New Roman" w:cs="Times New Roman"/>
          <w:b/>
          <w:sz w:val="28"/>
          <w:szCs w:val="28"/>
        </w:rPr>
        <w:t xml:space="preserve">с использованием платежных карт» </w:t>
      </w:r>
      <w:r w:rsidR="0087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20A">
        <w:rPr>
          <w:rFonts w:ascii="Times New Roman" w:hAnsi="Times New Roman" w:cs="Times New Roman"/>
          <w:b/>
          <w:sz w:val="28"/>
          <w:szCs w:val="28"/>
        </w:rPr>
        <w:t>и отдельные законодательные акты Российской Федерации»</w:t>
      </w:r>
    </w:p>
    <w:p w:rsidR="0038320A" w:rsidRPr="0038320A" w:rsidRDefault="0038320A" w:rsidP="0038320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20A" w:rsidRPr="0038320A" w:rsidRDefault="0038320A" w:rsidP="0038320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20A" w:rsidRPr="0038320A" w:rsidRDefault="008775C1" w:rsidP="0038320A">
      <w:pPr>
        <w:pStyle w:val="a3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Ф</w:t>
      </w:r>
      <w:r w:rsidR="0038320A" w:rsidRPr="0038320A">
        <w:rPr>
          <w:rFonts w:ascii="Times New Roman" w:hAnsi="Times New Roman" w:cs="Times New Roman"/>
          <w:sz w:val="28"/>
          <w:szCs w:val="28"/>
        </w:rPr>
        <w:t xml:space="preserve">едерального закона «О внесении изменений в статью 2 Федерального закона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 и статью 7 Федерального закона «О внесении изменений в Федеральный закон «О применении контрольно-кассовой техники при осуществлении наличных денежных расчетов </w:t>
      </w:r>
      <w:r>
        <w:rPr>
          <w:rFonts w:ascii="Times New Roman" w:hAnsi="Times New Roman" w:cs="Times New Roman"/>
          <w:sz w:val="28"/>
          <w:szCs w:val="28"/>
        </w:rPr>
        <w:t xml:space="preserve">и (или) расчетов </w:t>
      </w:r>
      <w:r w:rsidR="0038320A" w:rsidRPr="0038320A">
        <w:rPr>
          <w:rFonts w:ascii="Times New Roman" w:hAnsi="Times New Roman" w:cs="Times New Roman"/>
          <w:sz w:val="28"/>
          <w:szCs w:val="28"/>
        </w:rPr>
        <w:t>с использованием платежных карт» и отдельные законодательные акты Российской Федерации» не потребует дополнительных расходов из средств федерального бюджета.</w:t>
      </w:r>
    </w:p>
    <w:p w:rsidR="0004449E" w:rsidRPr="0038320A" w:rsidRDefault="0004449E">
      <w:pPr>
        <w:rPr>
          <w:sz w:val="28"/>
          <w:szCs w:val="28"/>
        </w:rPr>
      </w:pPr>
    </w:p>
    <w:sectPr w:rsidR="0004449E" w:rsidRPr="0038320A" w:rsidSect="000444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20A" w:rsidRDefault="0038320A" w:rsidP="0038320A">
      <w:pPr>
        <w:spacing w:after="0" w:line="240" w:lineRule="auto"/>
      </w:pPr>
      <w:r>
        <w:separator/>
      </w:r>
    </w:p>
  </w:endnote>
  <w:endnote w:type="continuationSeparator" w:id="0">
    <w:p w:rsidR="0038320A" w:rsidRDefault="0038320A" w:rsidP="0038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20A" w:rsidRDefault="0038320A" w:rsidP="0038320A">
      <w:pPr>
        <w:spacing w:after="0" w:line="240" w:lineRule="auto"/>
      </w:pPr>
      <w:r>
        <w:separator/>
      </w:r>
    </w:p>
  </w:footnote>
  <w:footnote w:type="continuationSeparator" w:id="0">
    <w:p w:rsidR="0038320A" w:rsidRDefault="0038320A" w:rsidP="00383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20A" w:rsidRDefault="0038320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20A"/>
    <w:rsid w:val="0004449E"/>
    <w:rsid w:val="002778B9"/>
    <w:rsid w:val="0038320A"/>
    <w:rsid w:val="0078373F"/>
    <w:rsid w:val="008775C1"/>
    <w:rsid w:val="00D67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20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83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20A"/>
  </w:style>
  <w:style w:type="paragraph" w:styleId="a6">
    <w:name w:val="footer"/>
    <w:basedOn w:val="a"/>
    <w:link w:val="a7"/>
    <w:uiPriority w:val="99"/>
    <w:semiHidden/>
    <w:unhideWhenUsed/>
    <w:rsid w:val="00383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3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941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Быструшкина К.А.</dc:creator>
  <cp:lastModifiedBy>Быструшкина К.А.</cp:lastModifiedBy>
  <cp:revision>3</cp:revision>
  <cp:lastPrinted>2017-03-29T07:03:00Z</cp:lastPrinted>
  <dcterms:created xsi:type="dcterms:W3CDTF">2017-03-28T12:21:00Z</dcterms:created>
  <dcterms:modified xsi:type="dcterms:W3CDTF">2017-03-29T07:04:00Z</dcterms:modified>
</cp:coreProperties>
</file>