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0E1" w:rsidRDefault="000A70E1" w:rsidP="000A70E1">
      <w:pPr>
        <w:jc w:val="right"/>
        <w:rPr>
          <w:sz w:val="26"/>
          <w:szCs w:val="26"/>
        </w:rPr>
      </w:pPr>
    </w:p>
    <w:p w:rsidR="000A70E1" w:rsidRDefault="000A70E1" w:rsidP="000A70E1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0A70E1" w:rsidRDefault="000A70E1" w:rsidP="000A70E1">
      <w:pPr>
        <w:jc w:val="right"/>
        <w:rPr>
          <w:sz w:val="26"/>
          <w:szCs w:val="26"/>
        </w:rPr>
      </w:pPr>
    </w:p>
    <w:p w:rsidR="000A70E1" w:rsidRDefault="000A70E1" w:rsidP="000A70E1">
      <w:pPr>
        <w:jc w:val="right"/>
        <w:rPr>
          <w:sz w:val="26"/>
          <w:szCs w:val="26"/>
        </w:rPr>
      </w:pPr>
    </w:p>
    <w:p w:rsidR="000A70E1" w:rsidRDefault="000A70E1" w:rsidP="000A70E1">
      <w:pPr>
        <w:jc w:val="right"/>
        <w:rPr>
          <w:sz w:val="26"/>
          <w:szCs w:val="26"/>
        </w:rPr>
      </w:pPr>
    </w:p>
    <w:p w:rsidR="000A70E1" w:rsidRDefault="000A70E1" w:rsidP="000A70E1">
      <w:pPr>
        <w:rPr>
          <w:sz w:val="26"/>
          <w:szCs w:val="26"/>
        </w:rPr>
      </w:pPr>
    </w:p>
    <w:p w:rsidR="000A70E1" w:rsidRDefault="000A70E1" w:rsidP="000A70E1">
      <w:pPr>
        <w:rPr>
          <w:sz w:val="26"/>
          <w:szCs w:val="26"/>
        </w:rPr>
      </w:pPr>
    </w:p>
    <w:p w:rsidR="000A70E1" w:rsidRDefault="000A70E1" w:rsidP="000A70E1">
      <w:pPr>
        <w:rPr>
          <w:sz w:val="26"/>
          <w:szCs w:val="26"/>
        </w:rPr>
      </w:pPr>
    </w:p>
    <w:p w:rsidR="000A70E1" w:rsidRDefault="000A70E1" w:rsidP="000A70E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</w:t>
      </w:r>
    </w:p>
    <w:p w:rsidR="000A70E1" w:rsidRDefault="000A70E1" w:rsidP="000A70E1">
      <w:pPr>
        <w:rPr>
          <w:sz w:val="26"/>
          <w:szCs w:val="26"/>
        </w:rPr>
      </w:pPr>
    </w:p>
    <w:p w:rsidR="000A70E1" w:rsidRDefault="000A70E1" w:rsidP="000A70E1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0A70E1" w:rsidRDefault="000A70E1" w:rsidP="000A70E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разграничении имущества между </w:t>
      </w:r>
      <w:proofErr w:type="gramStart"/>
      <w:r>
        <w:rPr>
          <w:b/>
          <w:sz w:val="26"/>
          <w:szCs w:val="26"/>
        </w:rPr>
        <w:t>Красноармейским</w:t>
      </w:r>
      <w:proofErr w:type="gramEnd"/>
      <w:r>
        <w:rPr>
          <w:b/>
          <w:sz w:val="26"/>
          <w:szCs w:val="26"/>
        </w:rPr>
        <w:t xml:space="preserve"> муниципальным</w:t>
      </w:r>
    </w:p>
    <w:p w:rsidR="000A70E1" w:rsidRDefault="000A70E1" w:rsidP="000A70E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районом и </w:t>
      </w:r>
      <w:proofErr w:type="spellStart"/>
      <w:r>
        <w:rPr>
          <w:b/>
          <w:sz w:val="26"/>
          <w:szCs w:val="26"/>
        </w:rPr>
        <w:t>Алабугским</w:t>
      </w:r>
      <w:proofErr w:type="spellEnd"/>
      <w:r>
        <w:rPr>
          <w:b/>
          <w:sz w:val="26"/>
          <w:szCs w:val="26"/>
        </w:rPr>
        <w:t xml:space="preserve"> сельским поселением </w:t>
      </w:r>
    </w:p>
    <w:p w:rsidR="000A70E1" w:rsidRDefault="000A70E1" w:rsidP="000A70E1">
      <w:pPr>
        <w:rPr>
          <w:b/>
          <w:sz w:val="26"/>
          <w:szCs w:val="26"/>
        </w:rPr>
      </w:pPr>
    </w:p>
    <w:p w:rsidR="000A70E1" w:rsidRDefault="000A70E1" w:rsidP="000A70E1">
      <w:pPr>
        <w:rPr>
          <w:b/>
          <w:sz w:val="26"/>
          <w:szCs w:val="26"/>
        </w:rPr>
      </w:pPr>
    </w:p>
    <w:p w:rsidR="000A70E1" w:rsidRDefault="000A70E1" w:rsidP="000A70E1">
      <w:pPr>
        <w:spacing w:line="360" w:lineRule="auto"/>
        <w:rPr>
          <w:b/>
          <w:sz w:val="26"/>
          <w:szCs w:val="26"/>
        </w:rPr>
      </w:pPr>
    </w:p>
    <w:p w:rsidR="000A70E1" w:rsidRDefault="000A70E1" w:rsidP="000A70E1">
      <w:pPr>
        <w:tabs>
          <w:tab w:val="left" w:pos="720"/>
        </w:tabs>
        <w:spacing w:line="360" w:lineRule="auto"/>
        <w:ind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Статья 1.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Утвердить перечень имущества, находящегося в собственности Красноармейского муниципального района, передаваемого в собственность </w:t>
      </w:r>
      <w:proofErr w:type="spellStart"/>
      <w:r>
        <w:rPr>
          <w:sz w:val="26"/>
          <w:szCs w:val="26"/>
        </w:rPr>
        <w:t>Алабугского</w:t>
      </w:r>
      <w:proofErr w:type="spellEnd"/>
      <w:r>
        <w:rPr>
          <w:sz w:val="26"/>
          <w:szCs w:val="26"/>
        </w:rPr>
        <w:t xml:space="preserve"> сельского поселения  (приложение).</w:t>
      </w:r>
    </w:p>
    <w:p w:rsidR="000A70E1" w:rsidRDefault="000A70E1" w:rsidP="000A70E1">
      <w:pPr>
        <w:spacing w:line="360" w:lineRule="auto"/>
        <w:jc w:val="both"/>
        <w:rPr>
          <w:sz w:val="26"/>
          <w:szCs w:val="26"/>
        </w:rPr>
      </w:pPr>
    </w:p>
    <w:p w:rsidR="000A70E1" w:rsidRDefault="000A70E1" w:rsidP="000A70E1">
      <w:pPr>
        <w:spacing w:line="360" w:lineRule="auto"/>
        <w:ind w:right="-81"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Статья 2.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Право собственности </w:t>
      </w:r>
      <w:proofErr w:type="spellStart"/>
      <w:r>
        <w:rPr>
          <w:sz w:val="26"/>
          <w:szCs w:val="26"/>
        </w:rPr>
        <w:t>Алабугского</w:t>
      </w:r>
      <w:proofErr w:type="spellEnd"/>
      <w:r>
        <w:rPr>
          <w:sz w:val="26"/>
          <w:szCs w:val="26"/>
        </w:rPr>
        <w:t xml:space="preserve"> сельского поселения на  указанное в приложении  к настоящему Закону имущество  возникает  с 15 октября 2016 года.</w:t>
      </w:r>
    </w:p>
    <w:p w:rsidR="000A70E1" w:rsidRDefault="000A70E1" w:rsidP="000A70E1">
      <w:pPr>
        <w:spacing w:line="360" w:lineRule="auto"/>
        <w:jc w:val="both"/>
        <w:rPr>
          <w:sz w:val="26"/>
          <w:szCs w:val="26"/>
        </w:rPr>
      </w:pPr>
    </w:p>
    <w:p w:rsidR="000A70E1" w:rsidRDefault="000A70E1" w:rsidP="000A70E1">
      <w:pPr>
        <w:spacing w:line="360" w:lineRule="auto"/>
        <w:ind w:right="-82"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Статья 3.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Настоящий Закон вступает в силу со дня его официального опубликования.</w:t>
      </w:r>
    </w:p>
    <w:p w:rsidR="000A70E1" w:rsidRDefault="000A70E1" w:rsidP="000A70E1">
      <w:pPr>
        <w:spacing w:line="360" w:lineRule="auto"/>
        <w:rPr>
          <w:sz w:val="26"/>
          <w:szCs w:val="26"/>
        </w:rPr>
      </w:pPr>
    </w:p>
    <w:p w:rsidR="000A70E1" w:rsidRDefault="000A70E1" w:rsidP="000A70E1">
      <w:pPr>
        <w:jc w:val="both"/>
        <w:rPr>
          <w:sz w:val="26"/>
          <w:szCs w:val="26"/>
        </w:rPr>
      </w:pPr>
    </w:p>
    <w:p w:rsidR="000A70E1" w:rsidRDefault="000A70E1" w:rsidP="000A70E1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</w:p>
    <w:p w:rsidR="000A70E1" w:rsidRDefault="000A70E1" w:rsidP="000A70E1">
      <w:pPr>
        <w:jc w:val="both"/>
        <w:rPr>
          <w:sz w:val="26"/>
          <w:szCs w:val="26"/>
        </w:rPr>
      </w:pPr>
      <w:r>
        <w:rPr>
          <w:sz w:val="26"/>
          <w:szCs w:val="26"/>
        </w:rPr>
        <w:t>Губернатора Челябинской области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Е.В. Редин</w:t>
      </w:r>
    </w:p>
    <w:p w:rsidR="000A70E1" w:rsidRDefault="000A70E1" w:rsidP="000A70E1">
      <w:pPr>
        <w:jc w:val="both"/>
        <w:rPr>
          <w:sz w:val="26"/>
          <w:szCs w:val="26"/>
        </w:rPr>
      </w:pPr>
    </w:p>
    <w:p w:rsidR="000A70E1" w:rsidRDefault="000A70E1" w:rsidP="000A70E1">
      <w:pPr>
        <w:jc w:val="both"/>
        <w:rPr>
          <w:sz w:val="26"/>
          <w:szCs w:val="26"/>
        </w:rPr>
      </w:pPr>
    </w:p>
    <w:p w:rsidR="000A70E1" w:rsidRDefault="000A70E1" w:rsidP="000A70E1">
      <w:pPr>
        <w:jc w:val="both"/>
        <w:rPr>
          <w:sz w:val="26"/>
          <w:szCs w:val="26"/>
        </w:rPr>
      </w:pPr>
    </w:p>
    <w:p w:rsidR="000A70E1" w:rsidRDefault="000A70E1" w:rsidP="000A70E1">
      <w:pPr>
        <w:jc w:val="both"/>
        <w:rPr>
          <w:sz w:val="26"/>
          <w:szCs w:val="26"/>
        </w:rPr>
      </w:pPr>
    </w:p>
    <w:p w:rsidR="000A70E1" w:rsidRDefault="000A70E1" w:rsidP="000A70E1">
      <w:pPr>
        <w:jc w:val="both"/>
        <w:rPr>
          <w:sz w:val="26"/>
          <w:szCs w:val="26"/>
        </w:rPr>
      </w:pPr>
    </w:p>
    <w:p w:rsidR="000A70E1" w:rsidRDefault="000A70E1" w:rsidP="000A70E1">
      <w:pPr>
        <w:jc w:val="both"/>
        <w:rPr>
          <w:sz w:val="26"/>
          <w:szCs w:val="26"/>
        </w:rPr>
      </w:pPr>
    </w:p>
    <w:p w:rsidR="000A70E1" w:rsidRDefault="000A70E1" w:rsidP="000A70E1">
      <w:pPr>
        <w:jc w:val="both"/>
        <w:rPr>
          <w:sz w:val="26"/>
          <w:szCs w:val="26"/>
        </w:rPr>
      </w:pPr>
    </w:p>
    <w:p w:rsidR="000A70E1" w:rsidRDefault="000A70E1" w:rsidP="000A70E1">
      <w:pPr>
        <w:jc w:val="both"/>
        <w:rPr>
          <w:sz w:val="26"/>
          <w:szCs w:val="26"/>
        </w:rPr>
      </w:pPr>
    </w:p>
    <w:p w:rsidR="000A70E1" w:rsidRDefault="000A70E1" w:rsidP="000A70E1">
      <w:pPr>
        <w:jc w:val="both"/>
        <w:rPr>
          <w:sz w:val="26"/>
          <w:szCs w:val="26"/>
        </w:rPr>
      </w:pPr>
    </w:p>
    <w:p w:rsidR="000A70E1" w:rsidRDefault="000A70E1" w:rsidP="000A70E1">
      <w:pPr>
        <w:jc w:val="both"/>
        <w:rPr>
          <w:sz w:val="26"/>
          <w:szCs w:val="26"/>
        </w:rPr>
      </w:pPr>
    </w:p>
    <w:p w:rsidR="006D31D0" w:rsidRDefault="006D31D0"/>
    <w:sectPr w:rsidR="006D31D0" w:rsidSect="006D3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A70E1"/>
    <w:rsid w:val="000A70E1"/>
    <w:rsid w:val="006D3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8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565</Characters>
  <Application>Microsoft Office Word</Application>
  <DocSecurity>0</DocSecurity>
  <Lines>4</Lines>
  <Paragraphs>1</Paragraphs>
  <ScaleCrop>false</ScaleCrop>
  <Company>Законодательное Собрание Челябинской области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Masharova_ag</cp:lastModifiedBy>
  <cp:revision>2</cp:revision>
  <dcterms:created xsi:type="dcterms:W3CDTF">2016-09-30T06:14:00Z</dcterms:created>
  <dcterms:modified xsi:type="dcterms:W3CDTF">2016-09-30T06:14:00Z</dcterms:modified>
</cp:coreProperties>
</file>