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2A4C44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96056F">
              <w:rPr>
                <w:sz w:val="26"/>
                <w:szCs w:val="26"/>
              </w:rPr>
              <w:t>Приложение</w:t>
            </w:r>
            <w:r w:rsidR="00B93A35" w:rsidRPr="0096056F">
              <w:rPr>
                <w:sz w:val="26"/>
                <w:szCs w:val="26"/>
              </w:rPr>
              <w:t xml:space="preserve"> </w:t>
            </w:r>
            <w:r w:rsidR="009D29FC">
              <w:rPr>
                <w:sz w:val="26"/>
                <w:szCs w:val="26"/>
              </w:rPr>
              <w:t>2</w:t>
            </w:r>
            <w:r w:rsidR="002A4C44">
              <w:rPr>
                <w:sz w:val="26"/>
                <w:szCs w:val="26"/>
              </w:rPr>
              <w:t>8</w:t>
            </w:r>
            <w:r w:rsidR="002B6E7D" w:rsidRPr="0096056F">
              <w:rPr>
                <w:sz w:val="26"/>
                <w:szCs w:val="26"/>
              </w:rPr>
              <w:t xml:space="preserve"> </w:t>
            </w:r>
            <w:r w:rsidR="002B2AD5" w:rsidRPr="0096056F">
              <w:rPr>
                <w:sz w:val="26"/>
                <w:szCs w:val="26"/>
              </w:rPr>
              <w:t xml:space="preserve">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«Об областном бюджете на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от </w:t>
            </w:r>
            <w:r w:rsidRPr="0096056F">
              <w:rPr>
                <w:sz w:val="26"/>
                <w:szCs w:val="26"/>
                <w:lang w:val="en-US"/>
              </w:rPr>
              <w:t>_____________</w:t>
            </w:r>
            <w:r w:rsidRPr="0096056F">
              <w:rPr>
                <w:sz w:val="26"/>
                <w:szCs w:val="26"/>
              </w:rPr>
              <w:t xml:space="preserve">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года № </w:t>
            </w:r>
            <w:r w:rsidRPr="0096056F">
              <w:rPr>
                <w:sz w:val="26"/>
                <w:szCs w:val="26"/>
                <w:lang w:val="en-US"/>
              </w:rPr>
              <w:t>_____</w:t>
            </w:r>
            <w:r w:rsidRPr="0096056F">
              <w:rPr>
                <w:sz w:val="26"/>
                <w:szCs w:val="26"/>
              </w:rPr>
              <w:t>___</w:t>
            </w:r>
          </w:p>
        </w:tc>
      </w:tr>
    </w:tbl>
    <w:p w:rsidR="00446F0F" w:rsidRPr="0096056F" w:rsidRDefault="00446F0F" w:rsidP="007D69E5">
      <w:pPr>
        <w:jc w:val="right"/>
        <w:rPr>
          <w:sz w:val="26"/>
          <w:szCs w:val="26"/>
        </w:rPr>
      </w:pPr>
    </w:p>
    <w:p w:rsidR="00500200" w:rsidRPr="0096056F" w:rsidRDefault="00446F0F" w:rsidP="001B7FB2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«</w:t>
      </w:r>
      <w:r w:rsidR="00500200" w:rsidRPr="0096056F">
        <w:rPr>
          <w:sz w:val="26"/>
          <w:szCs w:val="26"/>
        </w:rPr>
        <w:t xml:space="preserve">Таблица </w:t>
      </w:r>
      <w:r w:rsidR="005E444D">
        <w:rPr>
          <w:sz w:val="26"/>
          <w:szCs w:val="26"/>
        </w:rPr>
        <w:t>41</w:t>
      </w:r>
    </w:p>
    <w:p w:rsidR="00255688" w:rsidRPr="0096056F" w:rsidRDefault="00255688" w:rsidP="001B7FB2">
      <w:pPr>
        <w:ind w:left="0"/>
        <w:jc w:val="center"/>
        <w:rPr>
          <w:sz w:val="26"/>
          <w:szCs w:val="26"/>
        </w:rPr>
      </w:pPr>
    </w:p>
    <w:p w:rsidR="00427B79" w:rsidRPr="0096056F" w:rsidRDefault="005E444D" w:rsidP="005E444D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Распределение субвенций местным бюджетам на реализацию полномочий </w:t>
      </w:r>
      <w:r w:rsidRPr="00E77676">
        <w:rPr>
          <w:b/>
          <w:sz w:val="26"/>
          <w:szCs w:val="26"/>
        </w:rPr>
        <w:br/>
        <w:t xml:space="preserve">Российской Федерации на выплату государственных пособий лицам, </w:t>
      </w:r>
      <w:r w:rsidRPr="00E77676">
        <w:rPr>
          <w:b/>
          <w:sz w:val="26"/>
          <w:szCs w:val="26"/>
        </w:rPr>
        <w:br/>
        <w:t xml:space="preserve">не подлежащим обязательному социальному страхованию на случай временной нетрудоспособности и в связи с материнством, и лицам, уволенным в связи </w:t>
      </w:r>
      <w:r w:rsidRPr="00E77676">
        <w:rPr>
          <w:b/>
          <w:sz w:val="26"/>
          <w:szCs w:val="26"/>
        </w:rPr>
        <w:br/>
        <w:t xml:space="preserve">с ликвидацией организаций (прекращением деятельности, полномочий </w:t>
      </w:r>
      <w:r w:rsidRPr="00E77676">
        <w:rPr>
          <w:b/>
          <w:sz w:val="26"/>
          <w:szCs w:val="26"/>
        </w:rPr>
        <w:br/>
        <w:t xml:space="preserve">физическими лицами), в соответствии с Федеральным законом </w:t>
      </w:r>
      <w:r w:rsidRPr="00E77676">
        <w:rPr>
          <w:b/>
          <w:sz w:val="26"/>
          <w:szCs w:val="26"/>
        </w:rPr>
        <w:br/>
        <w:t xml:space="preserve">от 19 мая 1995 года № 81-ФЗ «О государственных пособиях гражданам, </w:t>
      </w:r>
      <w:r w:rsidRPr="00E77676">
        <w:rPr>
          <w:b/>
          <w:sz w:val="26"/>
          <w:szCs w:val="26"/>
        </w:rPr>
        <w:br/>
        <w:t>имеющим детей» на 2016 год</w:t>
      </w:r>
    </w:p>
    <w:p w:rsidR="006D194C" w:rsidRPr="0096056F" w:rsidRDefault="006D194C" w:rsidP="005E444D">
      <w:pPr>
        <w:ind w:left="0"/>
        <w:jc w:val="right"/>
        <w:rPr>
          <w:b/>
          <w:sz w:val="26"/>
          <w:szCs w:val="26"/>
        </w:rPr>
      </w:pPr>
    </w:p>
    <w:p w:rsidR="006D194C" w:rsidRPr="0096056F" w:rsidRDefault="006D194C" w:rsidP="005E444D">
      <w:pPr>
        <w:ind w:left="0" w:right="-1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96056F" w:rsidTr="006D194C">
        <w:trPr>
          <w:trHeight w:val="297"/>
        </w:trPr>
        <w:tc>
          <w:tcPr>
            <w:tcW w:w="5954" w:type="dxa"/>
            <w:vAlign w:val="center"/>
          </w:tcPr>
          <w:p w:rsidR="006D194C" w:rsidRPr="0096056F" w:rsidRDefault="006D194C" w:rsidP="005E444D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96056F" w:rsidRDefault="006D194C" w:rsidP="005E444D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A059DC" w:rsidRPr="0096056F" w:rsidRDefault="00A059DC" w:rsidP="005E444D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6"/>
        <w:gridCol w:w="3683"/>
        <w:gridCol w:w="6"/>
      </w:tblGrid>
      <w:tr w:rsidR="00C4121A" w:rsidRPr="005E444D" w:rsidTr="005E444D">
        <w:trPr>
          <w:trHeight w:val="98"/>
          <w:tblHeader/>
        </w:trPr>
        <w:tc>
          <w:tcPr>
            <w:tcW w:w="5958" w:type="dxa"/>
            <w:tcBorders>
              <w:bottom w:val="single" w:sz="4" w:space="0" w:color="auto"/>
            </w:tcBorders>
            <w:vAlign w:val="center"/>
          </w:tcPr>
          <w:p w:rsidR="00C4121A" w:rsidRPr="005E444D" w:rsidRDefault="00C4121A" w:rsidP="005E444D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1</w:t>
            </w:r>
          </w:p>
        </w:tc>
        <w:tc>
          <w:tcPr>
            <w:tcW w:w="3687" w:type="dxa"/>
            <w:gridSpan w:val="2"/>
            <w:tcBorders>
              <w:bottom w:val="single" w:sz="4" w:space="0" w:color="auto"/>
            </w:tcBorders>
            <w:vAlign w:val="center"/>
          </w:tcPr>
          <w:p w:rsidR="00C4121A" w:rsidRPr="005E444D" w:rsidRDefault="00C4121A" w:rsidP="005E444D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2</w:t>
            </w:r>
          </w:p>
        </w:tc>
      </w:tr>
      <w:tr w:rsidR="007B0C92" w:rsidRPr="005E444D" w:rsidTr="005E44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5E444D" w:rsidRDefault="007B0C92" w:rsidP="005E444D">
            <w:pPr>
              <w:tabs>
                <w:tab w:val="left" w:pos="930"/>
              </w:tabs>
              <w:ind w:left="0"/>
              <w:rPr>
                <w:b/>
                <w:snapToGrid w:val="0"/>
                <w:sz w:val="26"/>
                <w:szCs w:val="26"/>
              </w:rPr>
            </w:pPr>
            <w:r w:rsidRPr="005E444D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5E444D">
              <w:rPr>
                <w:b/>
                <w:snapToGrid w:val="0"/>
                <w:sz w:val="26"/>
                <w:szCs w:val="26"/>
              </w:rPr>
              <w:t>о</w:t>
            </w:r>
            <w:r w:rsidRPr="005E444D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5E444D" w:rsidRDefault="007B0C92" w:rsidP="005E444D">
            <w:pPr>
              <w:ind w:left="0"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Верхнеуфалейский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 xml:space="preserve"> 19 468,3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82 254,7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7 431,3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76 307,4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17 101,6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2 900,7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195 634,7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88 569,6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21 881,0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13 014,9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6 834,5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57 010,1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11 013,5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17 996,4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540234,2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19 544,0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b/>
                <w:sz w:val="26"/>
                <w:szCs w:val="26"/>
              </w:rPr>
            </w:pPr>
            <w:r w:rsidRPr="005E444D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24 568,5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41 666,5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32 455,6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21 331,3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20 710,9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29 927,3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32 766,5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18 391,9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34 259,5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17 990,6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20 295,6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22 181,4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44 837,1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35 387,6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28 860,9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21 166,2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17 764,2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12 042,0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21 312,2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21 121,8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38 307,1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51 028,9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28 810,5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25 717,8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19 261,6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22 652,9</w:t>
            </w:r>
          </w:p>
        </w:tc>
      </w:tr>
      <w:tr w:rsidR="005E444D" w:rsidRPr="005E444D" w:rsidTr="005E444D">
        <w:trPr>
          <w:gridAfter w:val="1"/>
          <w:wAfter w:w="6" w:type="dxa"/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sz w:val="26"/>
                <w:szCs w:val="26"/>
              </w:rPr>
            </w:pPr>
            <w:r w:rsidRPr="005E444D">
              <w:rPr>
                <w:sz w:val="26"/>
                <w:szCs w:val="26"/>
              </w:rPr>
              <w:t>13 692,4</w:t>
            </w:r>
          </w:p>
        </w:tc>
      </w:tr>
      <w:tr w:rsidR="005E444D" w:rsidRPr="005E444D" w:rsidTr="005E444D">
        <w:trPr>
          <w:gridAfter w:val="1"/>
          <w:wAfter w:w="6" w:type="dxa"/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pStyle w:val="1"/>
              <w:jc w:val="left"/>
              <w:rPr>
                <w:sz w:val="26"/>
                <w:szCs w:val="26"/>
              </w:rPr>
            </w:pPr>
            <w:r w:rsidRPr="005E444D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44D" w:rsidRPr="005E444D" w:rsidRDefault="005E444D" w:rsidP="005E444D">
            <w:pPr>
              <w:ind w:left="0"/>
              <w:jc w:val="right"/>
              <w:rPr>
                <w:b/>
                <w:bCs/>
                <w:sz w:val="26"/>
                <w:szCs w:val="26"/>
              </w:rPr>
            </w:pPr>
            <w:r w:rsidRPr="005E444D">
              <w:rPr>
                <w:b/>
                <w:bCs/>
                <w:sz w:val="26"/>
                <w:szCs w:val="26"/>
              </w:rPr>
              <w:t>1 895 705,7»</w:t>
            </w:r>
          </w:p>
        </w:tc>
      </w:tr>
    </w:tbl>
    <w:p w:rsidR="005E444D" w:rsidRDefault="005E444D" w:rsidP="005E444D">
      <w:pPr>
        <w:ind w:left="0"/>
        <w:rPr>
          <w:sz w:val="26"/>
          <w:szCs w:val="26"/>
        </w:rPr>
      </w:pPr>
    </w:p>
    <w:p w:rsidR="005E444D" w:rsidRPr="0096056F" w:rsidRDefault="005E444D" w:rsidP="00925DA1">
      <w:pPr>
        <w:ind w:left="0"/>
        <w:rPr>
          <w:sz w:val="26"/>
          <w:szCs w:val="26"/>
        </w:rPr>
      </w:pPr>
    </w:p>
    <w:sectPr w:rsidR="005E444D" w:rsidRPr="0096056F" w:rsidSect="002A4C44">
      <w:footerReference w:type="default" r:id="rId7"/>
      <w:pgSz w:w="11906" w:h="16838"/>
      <w:pgMar w:top="1134" w:right="567" w:bottom="1134" w:left="1701" w:header="709" w:footer="709" w:gutter="0"/>
      <w:pgNumType w:start="48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B47" w:rsidRDefault="00424B47" w:rsidP="005211A3">
      <w:r>
        <w:separator/>
      </w:r>
    </w:p>
  </w:endnote>
  <w:endnote w:type="continuationSeparator" w:id="0">
    <w:p w:rsidR="00424B47" w:rsidRDefault="00424B47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C01F94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2A4C44">
          <w:rPr>
            <w:noProof/>
            <w:sz w:val="24"/>
            <w:szCs w:val="24"/>
          </w:rPr>
          <w:t>481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B47" w:rsidRDefault="00424B47" w:rsidP="005211A3">
      <w:r>
        <w:separator/>
      </w:r>
    </w:p>
  </w:footnote>
  <w:footnote w:type="continuationSeparator" w:id="0">
    <w:p w:rsidR="00424B47" w:rsidRDefault="00424B47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A315E"/>
    <w:rsid w:val="000A67C9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B7FB2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2CA6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C44"/>
    <w:rsid w:val="002A4DC5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14FB6"/>
    <w:rsid w:val="003254F4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4B47"/>
    <w:rsid w:val="00427B79"/>
    <w:rsid w:val="00436C36"/>
    <w:rsid w:val="0043722A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FA8"/>
    <w:rsid w:val="005A4EE8"/>
    <w:rsid w:val="005B03AE"/>
    <w:rsid w:val="005D57D8"/>
    <w:rsid w:val="005D69B9"/>
    <w:rsid w:val="005E065A"/>
    <w:rsid w:val="005E1633"/>
    <w:rsid w:val="005E444D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0246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53D05"/>
    <w:rsid w:val="00762DCE"/>
    <w:rsid w:val="00773CF1"/>
    <w:rsid w:val="00781CD8"/>
    <w:rsid w:val="00787C7B"/>
    <w:rsid w:val="0079072E"/>
    <w:rsid w:val="007937EF"/>
    <w:rsid w:val="00797D7C"/>
    <w:rsid w:val="007B0C92"/>
    <w:rsid w:val="007B304D"/>
    <w:rsid w:val="007C1DF5"/>
    <w:rsid w:val="007D69E5"/>
    <w:rsid w:val="007E07BD"/>
    <w:rsid w:val="007E7E61"/>
    <w:rsid w:val="007F79AE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1166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3AEB"/>
    <w:rsid w:val="00925DA1"/>
    <w:rsid w:val="00926DD5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5301"/>
    <w:rsid w:val="00997FB5"/>
    <w:rsid w:val="009A5842"/>
    <w:rsid w:val="009A7CD6"/>
    <w:rsid w:val="009B303F"/>
    <w:rsid w:val="009B6A19"/>
    <w:rsid w:val="009C5C3A"/>
    <w:rsid w:val="009D29FC"/>
    <w:rsid w:val="009D32A6"/>
    <w:rsid w:val="009D5539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01F94"/>
    <w:rsid w:val="00C10C9A"/>
    <w:rsid w:val="00C16B41"/>
    <w:rsid w:val="00C30313"/>
    <w:rsid w:val="00C31D5D"/>
    <w:rsid w:val="00C33090"/>
    <w:rsid w:val="00C402C2"/>
    <w:rsid w:val="00C4121A"/>
    <w:rsid w:val="00C43240"/>
    <w:rsid w:val="00C43CFE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A687D"/>
    <w:rsid w:val="00DB0B01"/>
    <w:rsid w:val="00DB64B8"/>
    <w:rsid w:val="00DB6EEE"/>
    <w:rsid w:val="00DD7896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C63D40-EC73-465F-A1DD-4B37CF8DC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9</cp:revision>
  <cp:lastPrinted>2016-09-27T06:12:00Z</cp:lastPrinted>
  <dcterms:created xsi:type="dcterms:W3CDTF">2016-09-15T05:32:00Z</dcterms:created>
  <dcterms:modified xsi:type="dcterms:W3CDTF">2016-09-27T06:12:00Z</dcterms:modified>
</cp:coreProperties>
</file>